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50" w:rsidRDefault="002E0F50" w:rsidP="002E0F50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Федеральной целевой программы развития образования, текущей деятельности федеральных органов управления образованием, органов управления образованием субъектов Российской Федерации, муниципалитетов предстоит разработать и внедрить</w:t>
      </w:r>
      <w:r w:rsidR="00F05A21">
        <w:rPr>
          <w:sz w:val="28"/>
          <w:szCs w:val="28"/>
        </w:rPr>
        <w:t xml:space="preserve"> основные направления реализации проекта</w:t>
      </w:r>
      <w:r>
        <w:rPr>
          <w:sz w:val="28"/>
          <w:szCs w:val="28"/>
        </w:rPr>
        <w:t>:</w:t>
      </w:r>
    </w:p>
    <w:p w:rsidR="002E0F50" w:rsidRPr="002E0F50" w:rsidRDefault="00A424D3" w:rsidP="002E0F50">
      <w:pPr>
        <w:spacing w:line="324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1. </w:t>
      </w:r>
      <w:r w:rsidR="00F05A21">
        <w:rPr>
          <w:color w:val="FF0000"/>
          <w:sz w:val="28"/>
          <w:szCs w:val="28"/>
        </w:rPr>
        <w:t>Направление</w:t>
      </w:r>
      <w:r w:rsidR="002E0F50" w:rsidRPr="002E0F50">
        <w:rPr>
          <w:color w:val="FF0000"/>
          <w:sz w:val="28"/>
          <w:szCs w:val="28"/>
        </w:rPr>
        <w:t xml:space="preserve"> обновления образовательных стандартов:</w:t>
      </w:r>
    </w:p>
    <w:p w:rsidR="002E0F50" w:rsidRPr="002E0F50" w:rsidRDefault="002E0F50" w:rsidP="002E0F50">
      <w:pPr>
        <w:spacing w:line="324" w:lineRule="auto"/>
        <w:ind w:firstLine="709"/>
        <w:jc w:val="both"/>
        <w:rPr>
          <w:color w:val="FF0000"/>
          <w:sz w:val="28"/>
          <w:szCs w:val="28"/>
        </w:rPr>
      </w:pPr>
      <w:r w:rsidRPr="00F05A21">
        <w:rPr>
          <w:color w:val="FF0000"/>
          <w:sz w:val="28"/>
          <w:szCs w:val="28"/>
        </w:rPr>
        <w:t>2</w:t>
      </w:r>
      <w:r w:rsidR="00F05A21" w:rsidRPr="00F05A21">
        <w:rPr>
          <w:color w:val="FF0000"/>
          <w:sz w:val="28"/>
          <w:szCs w:val="28"/>
        </w:rPr>
        <w:t>.</w:t>
      </w:r>
      <w:r w:rsidR="00F05A21">
        <w:rPr>
          <w:color w:val="FF0000"/>
          <w:sz w:val="28"/>
          <w:szCs w:val="28"/>
        </w:rPr>
        <w:t xml:space="preserve"> Направление</w:t>
      </w:r>
      <w:r w:rsidRPr="002E0F50">
        <w:rPr>
          <w:color w:val="FF0000"/>
          <w:sz w:val="28"/>
          <w:szCs w:val="28"/>
        </w:rPr>
        <w:t xml:space="preserve"> поддержки талантливых детей:</w:t>
      </w:r>
    </w:p>
    <w:p w:rsidR="002E0F50" w:rsidRPr="002E0F50" w:rsidRDefault="00A424D3" w:rsidP="002E0F50">
      <w:pPr>
        <w:spacing w:line="324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3. </w:t>
      </w:r>
      <w:r w:rsidR="00F05A21">
        <w:rPr>
          <w:color w:val="FF0000"/>
          <w:sz w:val="28"/>
          <w:szCs w:val="28"/>
        </w:rPr>
        <w:t>Н</w:t>
      </w:r>
      <w:r w:rsidR="002E0F50" w:rsidRPr="002E0F50">
        <w:rPr>
          <w:color w:val="FF0000"/>
          <w:sz w:val="28"/>
          <w:szCs w:val="28"/>
        </w:rPr>
        <w:t>апр</w:t>
      </w:r>
      <w:r w:rsidR="00F05A21">
        <w:rPr>
          <w:color w:val="FF0000"/>
          <w:sz w:val="28"/>
          <w:szCs w:val="28"/>
        </w:rPr>
        <w:t>авление</w:t>
      </w:r>
      <w:r w:rsidR="002E0F50" w:rsidRPr="002E0F50">
        <w:rPr>
          <w:color w:val="FF0000"/>
          <w:sz w:val="28"/>
          <w:szCs w:val="28"/>
        </w:rPr>
        <w:t xml:space="preserve"> развития учительского потенциала:</w:t>
      </w:r>
    </w:p>
    <w:p w:rsidR="002E0F50" w:rsidRPr="002E0F50" w:rsidRDefault="00F05A21" w:rsidP="002E0F50">
      <w:pPr>
        <w:spacing w:line="324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4. Направление</w:t>
      </w:r>
      <w:r w:rsidR="002E0F50" w:rsidRPr="002E0F50">
        <w:rPr>
          <w:color w:val="FF0000"/>
          <w:sz w:val="28"/>
          <w:szCs w:val="28"/>
        </w:rPr>
        <w:t xml:space="preserve"> развития школьной инфраструктуры:</w:t>
      </w:r>
    </w:p>
    <w:p w:rsidR="002E0F50" w:rsidRPr="002E0F50" w:rsidRDefault="00F05A21" w:rsidP="002E0F50">
      <w:pPr>
        <w:spacing w:line="324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5. Направление</w:t>
      </w:r>
      <w:r w:rsidR="002E0F50" w:rsidRPr="002E0F50">
        <w:rPr>
          <w:color w:val="FF0000"/>
          <w:sz w:val="28"/>
          <w:szCs w:val="28"/>
        </w:rPr>
        <w:t xml:space="preserve"> </w:t>
      </w:r>
      <w:r w:rsidR="002E0F50">
        <w:rPr>
          <w:color w:val="FF0000"/>
          <w:sz w:val="28"/>
          <w:szCs w:val="28"/>
        </w:rPr>
        <w:t>обеспечения здоровья школьников.</w:t>
      </w:r>
    </w:p>
    <w:p w:rsidR="002E0F50" w:rsidRDefault="002E0F50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F05A21" w:rsidRDefault="00F05A21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B36458" w:rsidRPr="00155DF4" w:rsidRDefault="00B36458" w:rsidP="00B36458">
      <w:pPr>
        <w:spacing w:line="360" w:lineRule="auto"/>
        <w:ind w:firstLine="709"/>
        <w:jc w:val="right"/>
        <w:rPr>
          <w:b/>
          <w:sz w:val="32"/>
          <w:szCs w:val="32"/>
        </w:rPr>
      </w:pPr>
      <w:r w:rsidRPr="00155DF4">
        <w:rPr>
          <w:b/>
          <w:sz w:val="32"/>
          <w:szCs w:val="32"/>
        </w:rPr>
        <w:t>Проект</w:t>
      </w:r>
    </w:p>
    <w:p w:rsidR="00B36458" w:rsidRDefault="00B36458" w:rsidP="00B36458">
      <w:pPr>
        <w:spacing w:line="360" w:lineRule="auto"/>
        <w:ind w:firstLine="709"/>
        <w:jc w:val="right"/>
        <w:rPr>
          <w:sz w:val="28"/>
          <w:szCs w:val="28"/>
        </w:rPr>
      </w:pPr>
    </w:p>
    <w:p w:rsidR="00B36458" w:rsidRDefault="00B36458" w:rsidP="00B36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Национальная образовательная инициатива «НАША НОВАЯ ШКОЛА»</w:t>
      </w:r>
    </w:p>
    <w:p w:rsidR="00B36458" w:rsidRDefault="00B36458" w:rsidP="00155DF4">
      <w:pPr>
        <w:rPr>
          <w:b/>
          <w:sz w:val="28"/>
          <w:szCs w:val="28"/>
        </w:rPr>
      </w:pPr>
    </w:p>
    <w:p w:rsidR="00B36458" w:rsidRDefault="00B36458" w:rsidP="00B36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образование для всех и для каждого</w:t>
      </w:r>
    </w:p>
    <w:p w:rsidR="00B36458" w:rsidRDefault="00B36458" w:rsidP="00B36458">
      <w:pPr>
        <w:jc w:val="center"/>
        <w:rPr>
          <w:sz w:val="28"/>
          <w:szCs w:val="28"/>
        </w:rPr>
      </w:pP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планов долгосрочного развития экономики и социальной сферы Российской Федерации, обеспечивающих рост благосостояния граждан, требует инвестиций в человеческий капитал. Успешность таких планов зависит от того, насколько все участники экономических и социальных отношений смогут поддерживать свою конкурентоспособность, важнейшими условиями которой становятся такие качества личности, как инициативность, способность творчески мыслить и находить нестандартные решения. В условиях глобального рынка, в котором участвует и Россия, такие качества востребованы не только отдельными гражданами, но и целыми творческими коллективами, предприятиями и регионами. Эти обстоятельства и определяют  инвестиционный характер вложений в образование.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Сильная и известная на весь мир советская система образования была создана для решения проблем трансформации аграрного общества в индустриальное, должна была обеспечить массовое унифицированное образование людей как членов индустриального общества. Образование давалось надолго и предназначалось для того, чтобы обеспечить бесперебойную профессиональную деятельность человека в какой-либо одной отрасли или сфере деятельности на протяжении всей жизни. Теперь же  в эпоху быстрой смены технологий должна идти речь о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Причем ключевой характеристикой такого образования становится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только передача знаний и технологий, но и формирование творческих компетентностей, готовности к переобучению.</w:t>
      </w:r>
    </w:p>
    <w:p w:rsidR="00B36458" w:rsidRPr="006F5FBB" w:rsidRDefault="00B36458" w:rsidP="00A424D3">
      <w:pPr>
        <w:spacing w:line="324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свою очередь, навыки непрерывного образования, умение обучаться в течение всей жизни, выбирать и обновлять профессиональный путь </w:t>
      </w:r>
      <w:r>
        <w:rPr>
          <w:sz w:val="28"/>
          <w:szCs w:val="28"/>
        </w:rPr>
        <w:lastRenderedPageBreak/>
        <w:t xml:space="preserve">формируются со школьной скамьи. Школьное образование обеспечивает переход от дошкольного детства, семейного воспитания к осознанному выбору последующей профессиональной деятельности, реальной самостоятельной жизни. От того, как будет устроена школьная действительность, система отношений школы и общества, зависит во многом и успешность в получении профессионального образования, и вся система гражданских отношений. </w:t>
      </w:r>
      <w:r w:rsidRPr="006F5FBB">
        <w:rPr>
          <w:b/>
          <w:i/>
          <w:sz w:val="28"/>
          <w:szCs w:val="28"/>
        </w:rPr>
        <w:t>Школьное образование сегодня представляет собой самый длительный этап формального обучения каждого человека и является одним из решающих факторов</w:t>
      </w:r>
      <w:r w:rsidR="00155DF4">
        <w:rPr>
          <w:b/>
          <w:i/>
          <w:sz w:val="28"/>
          <w:szCs w:val="28"/>
        </w:rPr>
        <w:t>,</w:t>
      </w:r>
      <w:r w:rsidRPr="006F5FBB">
        <w:rPr>
          <w:b/>
          <w:i/>
          <w:sz w:val="28"/>
          <w:szCs w:val="28"/>
        </w:rPr>
        <w:t xml:space="preserve"> как индивидуального успеха, так и долгосрочного развития всей страны. </w:t>
      </w:r>
      <w:r w:rsidRPr="006F5FBB">
        <w:rPr>
          <w:b/>
          <w:i/>
          <w:sz w:val="28"/>
          <w:szCs w:val="28"/>
        </w:rPr>
        <w:br/>
      </w:r>
      <w:r>
        <w:rPr>
          <w:sz w:val="28"/>
          <w:szCs w:val="28"/>
        </w:rPr>
        <w:t xml:space="preserve">От подготовленности, целевых установок миллионов российских школьников зависит то, насколько мы сможем выбрать и обеспечить инновационный путь развития страны. </w:t>
      </w:r>
      <w:r w:rsidRPr="006F5FBB">
        <w:rPr>
          <w:color w:val="FF0000"/>
          <w:sz w:val="28"/>
          <w:szCs w:val="28"/>
        </w:rPr>
        <w:t>Именно сейчас от того, насколько современным и интеллектуальным нам удастся сделать общее образование, зависит благосостояние наших детей, внуков, всех будущих поколений.</w:t>
      </w:r>
    </w:p>
    <w:p w:rsidR="00B36458" w:rsidRPr="006F5FBB" w:rsidRDefault="00B36458" w:rsidP="00861147">
      <w:pPr>
        <w:spacing w:line="324" w:lineRule="auto"/>
        <w:ind w:left="142" w:firstLine="142"/>
        <w:jc w:val="both"/>
        <w:rPr>
          <w:color w:val="FF0000"/>
          <w:sz w:val="28"/>
          <w:szCs w:val="28"/>
        </w:rPr>
      </w:pPr>
      <w:r w:rsidRPr="006F5FBB">
        <w:rPr>
          <w:color w:val="FF0000"/>
          <w:sz w:val="28"/>
          <w:szCs w:val="28"/>
        </w:rPr>
        <w:t>Каким должно быть общее образование, чтобы обеспечить решение стоящих перед ним задач? Как оно должно вписываться в общую систему образования и самореализации российских граждан?</w:t>
      </w:r>
    </w:p>
    <w:p w:rsidR="00B36458" w:rsidRPr="00861147" w:rsidRDefault="00B36458" w:rsidP="00B36458">
      <w:pPr>
        <w:spacing w:line="324" w:lineRule="auto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В первую очередь, 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будущем. Ребята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 При этом необходимо учитывать возрастные особенности и отличия в организации начальной, основной и старшей школ. Младшие школьники осваивают умение учиться, именно у них первостепенным является формирование мотивации к дальнейшему обучению. Подростки учатся общаться, самовыражаться, совершать поступки и осознавать их последствия, пробовать себя не только в учебной, но и в других видах деятельности. </w:t>
      </w:r>
      <w:r w:rsidRPr="00861147">
        <w:rPr>
          <w:color w:val="0070C0"/>
          <w:sz w:val="28"/>
          <w:szCs w:val="28"/>
        </w:rPr>
        <w:t xml:space="preserve">Старшие школьники, выбирая профиль </w:t>
      </w:r>
      <w:r w:rsidRPr="00861147">
        <w:rPr>
          <w:color w:val="0070C0"/>
          <w:sz w:val="28"/>
          <w:szCs w:val="28"/>
        </w:rPr>
        <w:lastRenderedPageBreak/>
        <w:t>обучения, получив возможность освоить программы профессиональной подготовки, находят себя в сфере будущей профессиональной деятельности. Старшим школьникам должна быть предоставлена возможность осознанно выбирать свое будущее, связывая его с будущим страны.</w:t>
      </w:r>
    </w:p>
    <w:p w:rsidR="00B36458" w:rsidRPr="00861147" w:rsidRDefault="00B36458" w:rsidP="00B36458">
      <w:pPr>
        <w:pStyle w:val="a3"/>
        <w:spacing w:after="0" w:line="324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861147">
        <w:rPr>
          <w:b/>
          <w:i/>
          <w:color w:val="FF0000"/>
          <w:sz w:val="28"/>
          <w:szCs w:val="28"/>
        </w:rPr>
        <w:t>Важной задачей является усиление воспитательного потенциала школы, обеспечение индивидуализированного психолого-педагогического сопровождения каждого обучающегося. Профилактика безнадзорности, правонарушений, других асоциальных явлений должна рассматриваться как необходимая и естественная составляющая деятельности школы.</w:t>
      </w:r>
    </w:p>
    <w:p w:rsidR="00B36458" w:rsidRPr="003B1B07" w:rsidRDefault="00B36458" w:rsidP="00B36458">
      <w:pPr>
        <w:spacing w:line="324" w:lineRule="auto"/>
        <w:ind w:firstLine="709"/>
        <w:jc w:val="both"/>
        <w:rPr>
          <w:color w:val="0070C0"/>
          <w:sz w:val="28"/>
          <w:szCs w:val="28"/>
        </w:rPr>
      </w:pPr>
      <w:r w:rsidRPr="003B1B07">
        <w:rPr>
          <w:color w:val="0070C0"/>
          <w:sz w:val="28"/>
          <w:szCs w:val="28"/>
        </w:rPr>
        <w:t>Особое внимание должно быть сосредоточено на создании условий для  полноценного включения в образовательное пространство и успешной социализации детей с ограниченными возможностями здоровья, детей с отклонениями в поведении, детей, оставшихся без попечения родителей, детей из семей беженцев и вынужденных переселенцев, детей, проживающих в малоимущих семьях, и других категорий детей, находящихся в трудной жизненной ситуации.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Естественно, такая школа требует и новых учителей. Понадобятся педагоги, как глубоко владеющие психолого-педагогическими знаниями и понимающие особенности развития школьников, так и являющиеся профессионалами в других областях деятельности, способные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– ключевая особенность современной  школы. 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 w:rsidRPr="003B1B07">
        <w:rPr>
          <w:color w:val="00B050"/>
          <w:sz w:val="28"/>
          <w:szCs w:val="28"/>
        </w:rPr>
        <w:t xml:space="preserve">Как следствие, организованная школьная действительность требует иной школьной инфраструктуры. Нужны будут новые по архитектуре и дизайну привлекательные школьные здания; современные столовые здорового питания; оснащенные новым оборудованием актовые и спортивные залы; медиацентры и библиотеки; комфортная школьная гигиена и организация медицинского обслуживания; грамотные учебники и интерактивные учебные пособия; высокотехнологичное учебное оборудование, обеспечивающее выход в глобальные информационные сети, доступ к максимальному числу сокровищ отечественной и зарубежной </w:t>
      </w:r>
      <w:r>
        <w:rPr>
          <w:sz w:val="28"/>
          <w:szCs w:val="28"/>
        </w:rPr>
        <w:lastRenderedPageBreak/>
        <w:t>культуры, достижениям науки и искусства; условия для качественного дополнительного образования, самореализации и творческого развития.</w:t>
      </w:r>
    </w:p>
    <w:p w:rsidR="00B36458" w:rsidRPr="003B1B07" w:rsidRDefault="00B36458" w:rsidP="00B36458">
      <w:pPr>
        <w:spacing w:line="324" w:lineRule="auto"/>
        <w:ind w:firstLine="709"/>
        <w:jc w:val="both"/>
        <w:rPr>
          <w:color w:val="0070C0"/>
          <w:sz w:val="28"/>
          <w:szCs w:val="28"/>
        </w:rPr>
      </w:pPr>
      <w:r w:rsidRPr="003B1B07">
        <w:rPr>
          <w:color w:val="0070C0"/>
          <w:sz w:val="28"/>
          <w:szCs w:val="28"/>
        </w:rPr>
        <w:t xml:space="preserve">Современная школа будет более тесно взаимодействовать с семьей. Система школьного управления станет открытой и понятной для родителей и общества. Участие в работе школьных советов превратится из обузы в увлекательное и почетное занятие. Приходить в образовательные учреждения вместе с детьми станет интересно и взрослым. Школы как центры досуга будут открыты в будние и воскресные дни, при этом школьные праздники, концерты, спектакли, спортивные мероприятия станут привлекательным местом семейного отдыха. 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Сформулированные представления о школе будущего – не просто пожелания, но и насущная необходимость. Глобальные финансово-экономические трудности текущих лет указывают нам на значимость укрепления независимости отечественной экономики. Это обеспечивается, в первую очередь, не внутренней замкнутостью производственных отношений, а открытостью, способностью граждан и отечественных предприятий конкурировать на мировых рынках, осваивать все более новые и новые сферы деятельности. Для достижения таких результатов нам необходимо перенастроить систему образования на освоение современных компетентностей, отвечающих общемировым требованиям к человеческому капиталу, обеспечивающих консолидацию российского общества ради решения новых амбициозных задач.</w:t>
      </w:r>
    </w:p>
    <w:p w:rsidR="00B36458" w:rsidRPr="003B1B07" w:rsidRDefault="00B36458" w:rsidP="00B36458">
      <w:pPr>
        <w:jc w:val="center"/>
        <w:rPr>
          <w:b/>
          <w:color w:val="FF0000"/>
          <w:sz w:val="28"/>
          <w:szCs w:val="28"/>
        </w:rPr>
      </w:pPr>
      <w:r w:rsidRPr="003B1B07">
        <w:rPr>
          <w:b/>
          <w:color w:val="FF0000"/>
          <w:sz w:val="28"/>
          <w:szCs w:val="28"/>
        </w:rPr>
        <w:t>Ключевые направления развития общего образования</w:t>
      </w:r>
    </w:p>
    <w:p w:rsidR="00B36458" w:rsidRPr="003B1B07" w:rsidRDefault="00B36458" w:rsidP="00B36458">
      <w:pPr>
        <w:jc w:val="center"/>
        <w:rPr>
          <w:color w:val="FF0000"/>
          <w:sz w:val="28"/>
          <w:szCs w:val="28"/>
        </w:rPr>
      </w:pP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Положительный потенциал отечественной образовательной системы, задачи, стоящие перед системой общего образования России, сложившееся разграничение полномочий в области управления образованием, определяют следующие пять основных направлений развития общего образования.</w:t>
      </w:r>
    </w:p>
    <w:p w:rsidR="00B36458" w:rsidRPr="003B1B07" w:rsidRDefault="00B36458" w:rsidP="00B36458">
      <w:pPr>
        <w:spacing w:line="324" w:lineRule="auto"/>
        <w:ind w:firstLine="709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1. Обновление образовательных стандартов. Уже в школе дети должны получить возможность раскрыть свои способности, сориентироваться в высокотехнологичном конкурентном мире. Этой задаче должны соответствовать обновленные образовательные стандарты, включающие три </w:t>
      </w:r>
      <w:r w:rsidRPr="003B1B07">
        <w:rPr>
          <w:color w:val="00B0F0"/>
          <w:sz w:val="28"/>
          <w:szCs w:val="28"/>
        </w:rPr>
        <w:t xml:space="preserve">группы требований: требования к структуре образовательных программ, </w:t>
      </w:r>
      <w:r w:rsidRPr="003B1B07">
        <w:rPr>
          <w:color w:val="00B0F0"/>
          <w:sz w:val="28"/>
          <w:szCs w:val="28"/>
        </w:rPr>
        <w:lastRenderedPageBreak/>
        <w:t>требования к условиям реализации образовательных программ и требования к результатам их освоения.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результатам должны включать не только знания, но и умения их применять. В число таких требований должны войти компетентности, связанные с идеей опережающего развития, все то, что понадобится школьникам и в дальнейшем образовании, и в будущей взрослой жизни. Результаты образования должны быть сформулированы отдельно для начальной, основной и старшей школы, учитывать специфику возрастного развития школьников. Достижение таких результатов в практике конкретных образовательных учреждений должно основываться на передовых достижениях отечественной психолого-педагогической науки.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образовательных программ предполагают установление соотношения частей образовательных программ, в том числе соотношение обязательной части школьной программы и части, формируемой участниками образовательного процесса. Это также означает, что образовательная программа школы должна предполагать как обязательные занятия, так и занятия по выбору учащихся. Весомое значение приобретет внеаудиторная занятость учащихся – кружки, спортивные секции, различного рода творческие занятия,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занятия в творческих объединениях системы дополнительного образования детей.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условиям реализации образовательных программ должны описывать все кадровые, финансовые, материально-технические и другие условия, без которых нельзя будет достичь необходимых образовательных результатов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решать задачу сохранения и укрепления здоровья обучающихся, воспитанников.</w:t>
      </w:r>
      <w:r>
        <w:rPr>
          <w:i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формировании требований к материально-техническим условиям следует отказаться от предельно детального описания характеристик учебного оборудования. Учитывая, что образовательные технологии и средства обучения постоянно обновляются, следует установить такие требования к условиям, которые бы  обеспечивали опережающее развитие современной образовательной инфраструктуры. Данные требования должны стать стимулом для производителей, муниципалитетов и субъектов Российской Федерации в деле создания наиболее качественных условий получения образования, включая вопросы </w:t>
      </w:r>
      <w:r>
        <w:rPr>
          <w:sz w:val="28"/>
          <w:szCs w:val="28"/>
        </w:rPr>
        <w:lastRenderedPageBreak/>
        <w:t xml:space="preserve">оснащения школ, привлечения к работе талантливых педагогов, внедрения эффективных методов финансирования образовательных услуг. Так, в ближайшие два года предстоит завершить переход к нормативному подушевому финансированию во всех субъектах Российской Федерации. 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Постепенное внедрение образовательных стандартов в начальной школе должно начаться уже с 1 сентября 2009 года. К внедрению таких стандартов в первую очередь должны привлекаться учителя и школы – участники приоритетного национального проекта «Образование».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внедрение новых образовательных стандартов невозможно без адекватной обратной связи – системы оценки качества образования. Здесь также предстоит развивать оценку качества при переходе с одной школьной ступени на другую; вводить инновационные механизмы добровольной оценки качества по разным группам образовательных учреждений, включая системы оценивания силами профессионально-педагогических союзов и ассоциаций; России продолжать участвовать в международных сопоставительных исследованиях качества образования; создавать методики сопоставления качества образования в различных муниципалитетах, субъектах Российской Федерации.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 w:rsidRPr="003B1B07">
        <w:rPr>
          <w:color w:val="FF0000"/>
          <w:sz w:val="28"/>
          <w:szCs w:val="28"/>
        </w:rPr>
        <w:t>2. Система поддержки талантливых детей.</w:t>
      </w:r>
      <w:r>
        <w:rPr>
          <w:sz w:val="28"/>
          <w:szCs w:val="28"/>
        </w:rPr>
        <w:t xml:space="preserve"> Одновременно с реализацией стандарта общего образования должна быть выстроена разветвленная система поиска и поддержки талантливых детей, а также их сопровождения в течение всего периода становления личности.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будет </w:t>
      </w:r>
      <w:proofErr w:type="gramStart"/>
      <w:r>
        <w:rPr>
          <w:sz w:val="28"/>
          <w:szCs w:val="28"/>
        </w:rPr>
        <w:t>создать</w:t>
      </w:r>
      <w:proofErr w:type="gramEnd"/>
      <w:r>
        <w:rPr>
          <w:sz w:val="28"/>
          <w:szCs w:val="28"/>
        </w:rPr>
        <w:t xml:space="preserve"> как специальную систему поддержи сформировавшихся талантливых школьников, так и общую среду для проявления и развития способностей каждого ребенка, стимулирования и выявления достижений одаренных ребят. 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первого направления следует продолжить развивать сеть образовательных учреждений круглосуточного пребывания, в особенности для поддержки одаренных школьников, оказавшихся в трудной жизненной ситуации. Следует распространять имеющийся опыт деятельности физико-математических школ и интернатов при ряде университетов России, учет ребят, проявивших свои таланты в различных областях деятельности. Для таких детей будут организованы слеты, летние и зимние школы, </w:t>
      </w:r>
      <w:r>
        <w:rPr>
          <w:sz w:val="28"/>
          <w:szCs w:val="28"/>
        </w:rPr>
        <w:lastRenderedPageBreak/>
        <w:t xml:space="preserve">конференции, семинары и другие мероприятия, поддерживающие сформировавшийся потенциал одаренности. 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второго направления целесообразно поддерживать творческую среду, обеспечивать возможность самореализации учащимся каждой общеобразовательной школы. Для этого предстоит расширить систему олимпиад и конкурсов школьников, практику дополнительного образования, различного рода ученических конференций и семинаров, отработать механизмы учета индивидуальных достижений обучающихся (ученические портфолио) при приеме в вузы. Указанные направления работы найдут отражение в финансово-</w:t>
      </w:r>
      <w:proofErr w:type="gramStart"/>
      <w:r>
        <w:rPr>
          <w:sz w:val="28"/>
          <w:szCs w:val="28"/>
        </w:rPr>
        <w:t>экономических механизмах</w:t>
      </w:r>
      <w:proofErr w:type="gramEnd"/>
      <w:r>
        <w:rPr>
          <w:sz w:val="28"/>
          <w:szCs w:val="28"/>
        </w:rPr>
        <w:t xml:space="preserve">, в том числе в рамках методик нормативного </w:t>
      </w:r>
      <w:r w:rsidR="003B1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подушевого финансирования и новой системы оплаты труда преподавателей. 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Широкое распространение должна получить деятельность заочных и очно-заочных школ для старших школьников, позволяющих им независимо от места проживания осваивать программы профильного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самым различным направлениям. Это также должно быть подкреплено созданием стимулов для издания и распространения современной учебной литературы, распространением электронных образовательных ресурсов, развитием дистанционных технологий образования с использованием различных сервисов сети Интернет, созданием цифровых хранилищ лучших российских музеев, научных архивов и библиотек. Такая работа должна осуществляться как на основе отечественных разработок, так и посредством локализации лучших образовательных ресурсов со всего мира. </w:t>
      </w:r>
    </w:p>
    <w:p w:rsidR="00B36458" w:rsidRPr="003B1B07" w:rsidRDefault="00B36458" w:rsidP="00B36458">
      <w:pPr>
        <w:spacing w:line="324" w:lineRule="auto"/>
        <w:ind w:firstLine="709"/>
        <w:jc w:val="both"/>
        <w:rPr>
          <w:color w:val="FF0000"/>
          <w:sz w:val="28"/>
          <w:szCs w:val="28"/>
        </w:rPr>
      </w:pPr>
      <w:r w:rsidRPr="003B1B07">
        <w:rPr>
          <w:color w:val="FF0000"/>
          <w:sz w:val="28"/>
          <w:szCs w:val="28"/>
        </w:rPr>
        <w:t>3. Развитие учительского потенциала. Необходимо внедрить систему моральных и материальных стимулов для сохранения в школах лучших педагогов и постоянного повышения их квалификации, а также для пополнения школ новым поколением учителей, в том числе не обязательно с педагогическим образованием, любящих и умеющих работать с детьми.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сложилась система моральной поддержки отечественного учительства. Помимо традиционных конкурсов педагогов («Учитель года», «Воспитать человека», «Сердце отдаю детям» и др.) сложился масштабный и действенный механизм поддержки лучших учителей в рамках приоритетного национального проекта «Образование». Такая </w:t>
      </w:r>
      <w:r>
        <w:rPr>
          <w:sz w:val="28"/>
          <w:szCs w:val="28"/>
        </w:rPr>
        <w:lastRenderedPageBreak/>
        <w:t xml:space="preserve">практика нуждается в развитии и дополнении на уровне субъектов Российской Федерации. </w:t>
      </w:r>
    </w:p>
    <w:p w:rsidR="00B36458" w:rsidRPr="004C422A" w:rsidRDefault="00B36458" w:rsidP="00B36458">
      <w:pPr>
        <w:spacing w:line="324" w:lineRule="auto"/>
        <w:ind w:firstLine="709"/>
        <w:jc w:val="both"/>
        <w:rPr>
          <w:color w:val="FF0000"/>
          <w:sz w:val="28"/>
          <w:szCs w:val="28"/>
        </w:rPr>
      </w:pPr>
      <w:r w:rsidRPr="004C422A">
        <w:rPr>
          <w:color w:val="FF0000"/>
          <w:sz w:val="28"/>
          <w:szCs w:val="28"/>
        </w:rPr>
        <w:t>К стимулам качественного учительского труда следует отнести и механизм внедрения новых систем оплаты труда педагогов. Соответствующую практику, реализуемую в 34 регионах в рамках комплексных проектов модернизации образования, следует в целом признать успешной. Итог очевиден – зарплата может и должна зависеть от качества и результатов педагогической деятельности, оцененных с участием школьных советов. С учетом необходимости дальнейшего увеличения фондов оплаты труда, выделения в них базовой и стимулирующей частей, соответствующая работа по введению новых систем оплаты труда должна быть завершена во всех субъектах Российской Федерации в течение ближайших трех лет.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 w:rsidRPr="004C422A">
        <w:rPr>
          <w:color w:val="FF0000"/>
          <w:sz w:val="28"/>
          <w:szCs w:val="28"/>
        </w:rPr>
        <w:t>Эффективные способы работы лучших учителей должны находить распространение в системе подготовки, переподготовки и повышения квалификации педагогических кадров. Это означает, что как педагогическая практика будущих учителей – сегодняшних студентов педагогических вузов, так и стажировки уже работающих педагогов должны проходить на базе образовательных учреждений, реализующих инновационные образовательные программы и имеющих положительные результаты.</w:t>
      </w:r>
      <w:r>
        <w:rPr>
          <w:sz w:val="28"/>
          <w:szCs w:val="28"/>
        </w:rPr>
        <w:t xml:space="preserve"> Такое «обучение действием» должно войти в традицию при подготовке и профессиональном совершенствовании учителей. Образовательные программы переподготовки и повышения квалификации учителей должны строиться по модульному принципу, гибко изменяться в зависимости от интересов педагогов, в свою очередь обусловленных образовательными потребностями учащихся. В ходе реализации таких программ должны использоваться современные информационные технологии. Здесь также предстоит обновить механизмы финансирования образовательных услуг. Средства на повышение квалификации должны предоставляться коллективам школ на принципах подушевого финансирования с предоставлением возможности выбора ими как программ, так и  учреждений повышения квалификации. Тем самым образовательные программы повышения квалификации смогут реализовываться не только на базе институтов повышения квалификации, но и на базе педагогических и классических </w:t>
      </w:r>
      <w:r>
        <w:rPr>
          <w:sz w:val="28"/>
          <w:szCs w:val="28"/>
        </w:rPr>
        <w:lastRenderedPageBreak/>
        <w:t>университетов, других образовательных организаций, оказывающих качественные услуги непрерывного образования. Учитывая возрастающую необходимость координации различных подходов, управленческих и финансово-</w:t>
      </w:r>
      <w:proofErr w:type="gramStart"/>
      <w:r>
        <w:rPr>
          <w:sz w:val="28"/>
          <w:szCs w:val="28"/>
        </w:rPr>
        <w:t>экономических механизмов</w:t>
      </w:r>
      <w:proofErr w:type="gramEnd"/>
      <w:r>
        <w:rPr>
          <w:sz w:val="28"/>
          <w:szCs w:val="28"/>
        </w:rPr>
        <w:t xml:space="preserve"> профессионального совершенствования учителей, вопрос организации повышения квалификации и переподготовки работников образования должен стать предметом совместного ведения регионов и федерального центра. 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 школьной практики должны произойти изменения и в системе педагогического образования. Здесь также возрастет роль психолого-педагогической подготовки студентов, реализации инновационных программ бакалавриата и магистратуры, использования современных, в том числе информационных образовательных технологий.</w:t>
      </w:r>
    </w:p>
    <w:p w:rsidR="00B36458" w:rsidRPr="004C422A" w:rsidRDefault="00B36458" w:rsidP="00B36458">
      <w:pPr>
        <w:spacing w:line="324" w:lineRule="auto"/>
        <w:ind w:firstLine="709"/>
        <w:jc w:val="both"/>
        <w:rPr>
          <w:color w:val="FF0000"/>
          <w:sz w:val="28"/>
          <w:szCs w:val="28"/>
        </w:rPr>
      </w:pPr>
      <w:r w:rsidRPr="004C422A">
        <w:rPr>
          <w:color w:val="FF0000"/>
          <w:sz w:val="28"/>
          <w:szCs w:val="28"/>
        </w:rPr>
        <w:t xml:space="preserve">Отдельная задача - привлечение в школу учителей, имеющих базовое непедагогическое образование. Прохождение ими психолого-педагогической подготовки, освоение новых образовательных технологий позволит раскрыться перед детьми не только в роли людей, имеющих богатый профессиональный опыт, но и постепенно освоить азы педагогического труда, научиться слышать и понимать детей, адекватно выбирать приемы и методы педагогической работы. Работа таких педагогов должна быть обеспечена также консультационной поддержкой вузов и институтов повышения квалификации.   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стимулом качественного педагогического труда должна стать новая аттестация педагогических и управленческих кадров. Как и в системе профессионального образования, в системе общего образования аттестация должна предполагать периодическое подтверждение квалификации педагога и её соответствие современным и перспективным задачам, стоящим перед школой. </w:t>
      </w:r>
      <w:r w:rsidRPr="004C422A">
        <w:rPr>
          <w:color w:val="0070C0"/>
          <w:sz w:val="28"/>
          <w:szCs w:val="28"/>
        </w:rPr>
        <w:t>В связи с этим должны быть принципиально обновлены квалификационные требования и квалификационные характеристики учителей. Центральное место в них должны занимать профессиональные педагогические компетентности, являющиеся основой для обновления процедур аттестации педагогических кадров.</w:t>
      </w:r>
      <w:r>
        <w:rPr>
          <w:sz w:val="28"/>
          <w:szCs w:val="28"/>
        </w:rPr>
        <w:t xml:space="preserve"> При этом для учителей, желающих ранее установленных аттестационных сроков подтвердить высокий уровень квалификации, не </w:t>
      </w:r>
      <w:r>
        <w:rPr>
          <w:sz w:val="28"/>
          <w:szCs w:val="28"/>
        </w:rPr>
        <w:lastRenderedPageBreak/>
        <w:t>должно быть никаких бюрократических препятствий. Это также касается творческих молодых начинающих работать учителей, профессиональному развитию которых должно быть уделено особое внимание. Особое значение приобретет и аттестация управленческих кадров, чья деятельность в большей степени должна быть связана с решением сложных задач организации школьного хозяйства, обеспечением всего комплекса качественных условий реализации образовательных программ.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Педагоги, завершающие педагогическую деятельность в связи с выходом на пенсию, должны иметь возможность получить достойное пенсионное обеспечение. Следует всячески поддерживать и развивать надежные негосударственные пенсионные системы обеспечения учителей. Кроме того, лучшие педагоги после выхода на пенсию могут быть привлечены к работе в качестве воспитателей, организаторов самостоятельной и внеклассной работы, консультантов для молодых учителей и учащихся.</w:t>
      </w:r>
    </w:p>
    <w:p w:rsidR="00B36458" w:rsidRPr="004C422A" w:rsidRDefault="00B36458" w:rsidP="00B36458">
      <w:pPr>
        <w:spacing w:line="324" w:lineRule="auto"/>
        <w:ind w:firstLine="709"/>
        <w:jc w:val="both"/>
        <w:rPr>
          <w:color w:val="C00000"/>
          <w:sz w:val="28"/>
          <w:szCs w:val="28"/>
        </w:rPr>
      </w:pPr>
      <w:r w:rsidRPr="004C422A">
        <w:rPr>
          <w:color w:val="C00000"/>
          <w:sz w:val="28"/>
          <w:szCs w:val="28"/>
        </w:rPr>
        <w:t>Эти и другие направления работы по совершенствованию потенциала отечественного учительства и повышению престижа профессии учителя должны лечь в основу плана мероприятий по проведению в 2010 году в России Года учителя.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 w:rsidRPr="002E0F50">
        <w:rPr>
          <w:color w:val="FF0000"/>
          <w:sz w:val="28"/>
          <w:szCs w:val="28"/>
        </w:rPr>
        <w:t xml:space="preserve">4. Современная школьная инфраструктура. </w:t>
      </w:r>
      <w:r>
        <w:rPr>
          <w:sz w:val="28"/>
          <w:szCs w:val="28"/>
        </w:rPr>
        <w:t>Облик школ, как по форме, так и по содержанию, должен значительно измениться. Мы получим реальную отдачу, если учиться в школе будет и увлекательно, и интересно, если она станет центром не только обязательного образования, но и самоподготовки, занятий творчеством и спортом.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означает, что помимо описания в образовательных стандартах современных условий реализации образовательных программ, должны быть обновлены и другие документы, регламентирующие образовательную деятельность. В том числе предстоит существенным образом обновить нормы проектирования и строительства школьных зданий и сооружений, санитарные правила и нормативы питания,  требования к организации медицинского обслуживания учащихся и требования к обеспечению школьной безопасности. Так, при проектировании школьных зданий предстоит усовершенствовать отопительные системы, предусмотреть </w:t>
      </w:r>
      <w:r>
        <w:rPr>
          <w:sz w:val="28"/>
          <w:szCs w:val="28"/>
        </w:rPr>
        <w:lastRenderedPageBreak/>
        <w:t>наличие душевых комнат в раздевалках при спортзалах, индивидуальных шкафов, систем обеспечения питьевой водой и прочее. Для сельских школ в особенности предстоит отработать эффективные механизмы организации подвоза учащихся, включая совершенствование транспортных средств, повышение их безопасности. В каждом образовательном учреждении должна быть создана адаптивная безбарьерная среда, позволяющая обеспечить полноценную интеграцию детей с ограниченными возможностями здоровья и детей-инвалидов.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функций по работе школьной инфраструктуры может быть осуществлен на высоком уровне посредством конкурсного отбора малых предприятий, качественно обслуживающих сразу несколько образовательных учреждений. Это касается в первую очередь организации школьного питания, коммунального обслуживания, проведения ремонтных и строительных работ. В рамках последних следует обращать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как на неукоснительное обеспечение безопасности школьных зданий, так и на внедрение современных дизайнерских решений, обеспечивающих комфортную школьную среду,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подходов и технологий в сферу школьного питания. 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развитие школьной инфраструктуры должно быть связано с расширением самостоятельности образовательных учреждений, где уже обеспечивается высокий уровень организации школьного хозяйства. Такие школы должны получить возможность беспрепятственно переходить в новые организационно-правовые формы деятельности образовательных учреждений. 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перечню мер по обеспечению современной школьной инфраструктуры следует отнести и развитие взаимодействия образовательных учреждений с организациями всей социальной сферы: учреждениями культуры, здравоохранения, спорта, досуга и прочих. Так, взаимодействие с музеями позволяет не только расширить рамки изучения школьных дисциплин, обогатить содержание учебных предметов, но и создает ориентиры для совершенствования учреждений культуры, стимулирует их к организации интерактивных выставок, эксплуаториумов, диалоговых экскурсий и прочих. </w:t>
      </w:r>
    </w:p>
    <w:p w:rsidR="00B36458" w:rsidRPr="004C422A" w:rsidRDefault="00B36458" w:rsidP="00B36458">
      <w:pPr>
        <w:spacing w:line="324" w:lineRule="auto"/>
        <w:ind w:firstLine="709"/>
        <w:jc w:val="both"/>
        <w:rPr>
          <w:color w:val="FF0000"/>
          <w:sz w:val="28"/>
          <w:szCs w:val="28"/>
        </w:rPr>
      </w:pPr>
      <w:r w:rsidRPr="004C422A">
        <w:rPr>
          <w:color w:val="FF0000"/>
          <w:sz w:val="28"/>
          <w:szCs w:val="28"/>
        </w:rPr>
        <w:lastRenderedPageBreak/>
        <w:t xml:space="preserve">5. Здоровье школьников. Именно в школьный период формируется здоровье человека на всю последующую жизнь. Многое здесь зависит от семейного воспитания, но учитывая, что дети проводят в школе значительную часть дня, заниматься их здоровьем </w:t>
      </w:r>
      <w:proofErr w:type="gramStart"/>
      <w:r w:rsidRPr="004C422A">
        <w:rPr>
          <w:color w:val="FF0000"/>
          <w:sz w:val="28"/>
          <w:szCs w:val="28"/>
        </w:rPr>
        <w:t>должны</w:t>
      </w:r>
      <w:proofErr w:type="gramEnd"/>
      <w:r w:rsidRPr="004C422A">
        <w:rPr>
          <w:color w:val="FF0000"/>
          <w:sz w:val="28"/>
          <w:szCs w:val="28"/>
        </w:rPr>
        <w:t xml:space="preserve"> в том числе и педагоги. 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уже отмечалось, при установлении требований к условиям реализации образовательных программ большее внимание необходимо уделить качественной организации сбалансированного горячего питания, медицинского обслуживания и спортивных занятий школьников. Своевременная диспансеризация, реализация профилактических программ, организация внеурочных спортивных мероприятий, обсуждение с детьми вопросов здорового образа жизни в значительной степени влияют на улучшение здоровья школьников. Однако еще более важен переход от одинаковых для всех требований к состоянию здоровья и, соответственно, одинаковых для всех обязательных занятий к индивидуальному мониторингу и программам развития здоровья школьников. </w:t>
      </w:r>
    </w:p>
    <w:p w:rsidR="00B36458" w:rsidRPr="002E0F50" w:rsidRDefault="00B36458" w:rsidP="00B36458">
      <w:pPr>
        <w:spacing w:line="324" w:lineRule="auto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Это, в свою очередь, предполагает создание таких образовательных программ, которые адекватно возрасту учащихся вызывают заинтересованное отношение к учебе. Практика индивидуального обучения, изучение предметов по выбору, общее снижение аудиторной нагрузки в форме классических учебных занятий – все это также позитивно сказывается на здоровье школьников. Вопрос заботы о здоровье учащихся требует не только решений, вызванных охранительной позицией взрослых по отношению к детскому здоровью. Гораздо важнее пробудить в детях желание заботиться о своем здоровье, основанное на их заинтересованности в учебе, в выборе учебных курсов, адекватных собственным интересам и склонностям. </w:t>
      </w:r>
      <w:r w:rsidRPr="002E0F50">
        <w:rPr>
          <w:color w:val="0070C0"/>
          <w:sz w:val="28"/>
          <w:szCs w:val="28"/>
        </w:rPr>
        <w:t>Насыщенная, интересная и увлекательная школьная жизнь становится важнейшим условием формирования здорового образа жизни.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</w:p>
    <w:p w:rsidR="00155DF4" w:rsidRDefault="00155DF4" w:rsidP="00B36458">
      <w:pPr>
        <w:jc w:val="center"/>
        <w:rPr>
          <w:b/>
          <w:sz w:val="28"/>
          <w:szCs w:val="28"/>
        </w:rPr>
      </w:pPr>
    </w:p>
    <w:p w:rsidR="00155DF4" w:rsidRDefault="00155DF4" w:rsidP="00B36458">
      <w:pPr>
        <w:jc w:val="center"/>
        <w:rPr>
          <w:b/>
          <w:sz w:val="28"/>
          <w:szCs w:val="28"/>
        </w:rPr>
      </w:pPr>
    </w:p>
    <w:p w:rsidR="00155DF4" w:rsidRDefault="00155DF4" w:rsidP="00B36458">
      <w:pPr>
        <w:jc w:val="center"/>
        <w:rPr>
          <w:b/>
          <w:sz w:val="28"/>
          <w:szCs w:val="28"/>
        </w:rPr>
      </w:pPr>
    </w:p>
    <w:p w:rsidR="00B36458" w:rsidRPr="00155DF4" w:rsidRDefault="00B36458" w:rsidP="0015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Инструменты и механизмы обновления школьного образования</w:t>
      </w:r>
      <w:r w:rsidR="00155DF4">
        <w:rPr>
          <w:b/>
          <w:sz w:val="28"/>
          <w:szCs w:val="28"/>
        </w:rPr>
        <w:t>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Приоритетный национальный проект «Образование» остается одним из ключевых механизмов развития общего образования. В ближайшие годы в рамках национального проекта в системе общего образования предстоит: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практику поддержки лучших учителей и талантливой молодежи;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инструменты финансирования воспитательной деятельности, механизмы подушевого финансирования и новой системы оплаты труда;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практику использования современных информационных образовательных технологий в образовательных учреждениях;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усилия и поддерживать инициативы регионов по развитию систем дошкольного образования, обеспечивающих равные стартовые условия прихода детей в школу;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доступ к получению общего образования детям-инвалидам;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новые физкультурно-оздоровительные технологии и методику адаптивной физкультуры, основанные на индивидуализации параметров физических нагрузок и способствующие восстановлению нарушенного здоровья и формированию мотивации к занятиям физической культурой и спортом;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обновлению современной школьной инфраструктуры, как решая частные задачи, например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совершенствования организации школьного питания, так и обеспечивая комплексное обновление условий реализации образовательных программ.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 2 с. 1 Закона Российской Федерации </w:t>
      </w:r>
      <w:r>
        <w:rPr>
          <w:sz w:val="28"/>
          <w:szCs w:val="28"/>
        </w:rPr>
        <w:br/>
        <w:t xml:space="preserve">«Об образовании» «организационной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образования». В 2010 году завершается пятилетний этап реализации указанной программы. Исходя из этого, к 2011 году следует завершить отработку всех пилотных моделей развития системы общего образования. В каждом субъекте Российской Федерации должны быть сформированы элементы целостной стратегии обновления системы общего образования. В следующий пятилетний этап реализации Федеральной целевой программы развития образования на 2011-2015 </w:t>
      </w:r>
      <w:proofErr w:type="gramStart"/>
      <w:r>
        <w:rPr>
          <w:sz w:val="28"/>
          <w:szCs w:val="28"/>
        </w:rPr>
        <w:t>годы</w:t>
      </w:r>
      <w:proofErr w:type="gramEnd"/>
      <w:r>
        <w:rPr>
          <w:sz w:val="28"/>
          <w:szCs w:val="28"/>
        </w:rPr>
        <w:t xml:space="preserve"> указанные модели должны получить распространение в практике каждого </w:t>
      </w:r>
      <w:r>
        <w:rPr>
          <w:sz w:val="28"/>
          <w:szCs w:val="28"/>
        </w:rPr>
        <w:lastRenderedPageBreak/>
        <w:t>муниципалитета. Ключевые параметры инициативы «Наша новая школа» должны быть полностью выполнены.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Федеральной целевой программы развития образования, текущей деятельности федеральных органов управления образованием, органов управления образованием субъектов Российской Федерации, муниципалитетов предстоит разработать и внедрить:</w:t>
      </w:r>
    </w:p>
    <w:p w:rsidR="00B36458" w:rsidRPr="002E0F50" w:rsidRDefault="00B36458" w:rsidP="00B36458">
      <w:pPr>
        <w:spacing w:line="324" w:lineRule="auto"/>
        <w:ind w:firstLine="709"/>
        <w:jc w:val="both"/>
        <w:rPr>
          <w:color w:val="FF0000"/>
          <w:sz w:val="28"/>
          <w:szCs w:val="28"/>
        </w:rPr>
      </w:pPr>
      <w:r w:rsidRPr="002E0F50">
        <w:rPr>
          <w:color w:val="FF0000"/>
          <w:sz w:val="28"/>
          <w:szCs w:val="28"/>
        </w:rPr>
        <w:t>1. В направлении обновления образовательных стандартов: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требования к результатам освоения, структуре и условиям реализации основных образовательных программ;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систему оценки качества образования, включая оценку образовательных достижений как основу для перехода с одной ступени обучения на другую, добровольные механизмы оценки качества для разных групп образовательных учреждений, участие России в международных сопоставительных исследованиях качества образования, сопоставление качества образования в различных муниципалитетах, субъектах Российской Федерации.</w:t>
      </w:r>
    </w:p>
    <w:p w:rsidR="00B36458" w:rsidRPr="002E0F50" w:rsidRDefault="00B36458" w:rsidP="00B36458">
      <w:pPr>
        <w:spacing w:line="324" w:lineRule="auto"/>
        <w:ind w:firstLine="709"/>
        <w:jc w:val="both"/>
        <w:rPr>
          <w:color w:val="FF0000"/>
          <w:sz w:val="28"/>
          <w:szCs w:val="28"/>
        </w:rPr>
      </w:pPr>
      <w:r w:rsidRPr="00155DF4">
        <w:rPr>
          <w:color w:val="FF0000"/>
          <w:sz w:val="28"/>
          <w:szCs w:val="28"/>
        </w:rPr>
        <w:t>2</w:t>
      </w:r>
      <w:r w:rsidRPr="002E0F50">
        <w:rPr>
          <w:color w:val="FF0000"/>
          <w:sz w:val="28"/>
          <w:szCs w:val="28"/>
        </w:rPr>
        <w:t>. В направлении поддержки талантливых детей: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практику деятельности специализированных учреждений для одаренных ребят, оказавшихся в трудной жизненной ситуации;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систему мероприятий для поддержки общения, взаимодействия и дальнейшего развития</w:t>
      </w:r>
      <w:r w:rsidR="00155DF4">
        <w:rPr>
          <w:sz w:val="28"/>
          <w:szCs w:val="28"/>
        </w:rPr>
        <w:t>,</w:t>
      </w:r>
      <w:r>
        <w:rPr>
          <w:sz w:val="28"/>
          <w:szCs w:val="28"/>
        </w:rPr>
        <w:t xml:space="preserve"> одаренных в различных областях интеллектуальной и творческой деятельности детей школьного возраста;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обновленную практику деятельности летних (сезонных) профильных школ для самореализации и саморазвития учащихся;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расширенную систему олимпиад, соревнований и иных творческих испытаний школьников;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 дистанционного, заочного и очно-заочного образования учащихся;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систему обеспечения и консультационно-методической поддержки профильного обучения, реализуемого</w:t>
      </w:r>
      <w:r w:rsidR="00155DF4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посредством индивидуальных образовательных программ учащихся, сетевого взаимодействия образовательных учреждений.</w:t>
      </w:r>
    </w:p>
    <w:p w:rsidR="00155DF4" w:rsidRDefault="00155DF4" w:rsidP="00B36458">
      <w:pPr>
        <w:spacing w:line="324" w:lineRule="auto"/>
        <w:ind w:firstLine="709"/>
        <w:jc w:val="both"/>
        <w:rPr>
          <w:color w:val="FF0000"/>
          <w:sz w:val="28"/>
          <w:szCs w:val="28"/>
        </w:rPr>
      </w:pPr>
    </w:p>
    <w:p w:rsidR="00B36458" w:rsidRPr="002E0F50" w:rsidRDefault="00B36458" w:rsidP="00B36458">
      <w:pPr>
        <w:spacing w:line="324" w:lineRule="auto"/>
        <w:ind w:firstLine="709"/>
        <w:jc w:val="both"/>
        <w:rPr>
          <w:color w:val="FF0000"/>
          <w:sz w:val="28"/>
          <w:szCs w:val="28"/>
        </w:rPr>
      </w:pPr>
      <w:r w:rsidRPr="002E0F50">
        <w:rPr>
          <w:color w:val="FF0000"/>
          <w:sz w:val="28"/>
          <w:szCs w:val="28"/>
        </w:rPr>
        <w:lastRenderedPageBreak/>
        <w:t>3. В направлении развития учительского потенциала: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практику привлечения в школы учителей, имеющих базовое непедагогическое образование;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технологии организации и финансирования системы подготовки, переподготовки и повышения квалификации педагогических кадров, включая развитие служб консультационно-методического сопровождения и сертификации квалификаций с координацией их деятельности на федеральном уровне;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 использования современных информационных и коммуникационных технологий в системе подготовки, переподготовки и повышения квалификации педагогических кадров;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практику сетевого взаимодействия, деятельности социальных сетей учителей, направленную на обновление содержания образования и взаимную методическую поддержку;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новую модель аттестации педагогических и руководящих кадров системы общего образования, предполагающую обязательное периодическое подтверждение уровня квалификации.</w:t>
      </w:r>
    </w:p>
    <w:p w:rsidR="00B36458" w:rsidRPr="002E0F50" w:rsidRDefault="00B36458" w:rsidP="00B36458">
      <w:pPr>
        <w:spacing w:line="324" w:lineRule="auto"/>
        <w:ind w:firstLine="709"/>
        <w:jc w:val="both"/>
        <w:rPr>
          <w:color w:val="FF0000"/>
          <w:sz w:val="28"/>
          <w:szCs w:val="28"/>
        </w:rPr>
      </w:pPr>
      <w:r w:rsidRPr="002E0F50">
        <w:rPr>
          <w:color w:val="FF0000"/>
          <w:sz w:val="28"/>
          <w:szCs w:val="28"/>
        </w:rPr>
        <w:t>4. В направлении развития школьной инфраструктуры: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модельные методики нормативного подушевого финансирования и новой системы оплаты труда;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практику деятельности школьных советов, обеспечивающих заинтересованное участие родителей и местного сообщества в управлении образовательными учреждениями; 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 деятельности школ ступеней обучения, обеспечивающих специфику организации образовательного процесса для младших школьников, подростков и старших школьников;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 деятельности автономных учреждений общего образования.</w:t>
      </w:r>
    </w:p>
    <w:p w:rsidR="00B36458" w:rsidRPr="002E0F50" w:rsidRDefault="00B36458" w:rsidP="00B36458">
      <w:pPr>
        <w:spacing w:line="324" w:lineRule="auto"/>
        <w:ind w:firstLine="709"/>
        <w:jc w:val="both"/>
        <w:rPr>
          <w:color w:val="FF0000"/>
          <w:sz w:val="28"/>
          <w:szCs w:val="28"/>
        </w:rPr>
      </w:pPr>
      <w:r w:rsidRPr="002E0F50">
        <w:rPr>
          <w:color w:val="FF0000"/>
          <w:sz w:val="28"/>
          <w:szCs w:val="28"/>
        </w:rPr>
        <w:t>5. В направлении обеспечения здоровья школьников: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технологии и методики здоровьесберегающего обучения, обеспечивающие формирование заинтересованного отношения к собственному здоровью, здорового образа жизни всех участников образовательного процесса;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рекомендации по организации питания, спортивных занятий и медицинского обслуживания учащихся.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межведомственного взаимодействия в ближайшее время также предстоит обновить действующие санитарно-эпидемиологические правила и нормативы, относящиеся к системе общего образования; механизмы и регламенты отслеживания и поддержки здоровья школьников; требования по обеспечению безопасности образовательных учреждений; строительные нормы и правила; типовые проекты школьных зданий, адекватные современным требованиям к организации образовательной среды; практики организации обслуживания школьного хозяйства, организации подвоза школьников к месту учебы;  механизмы взаимодействия учреждений образования, культуры и спорта.</w:t>
      </w:r>
    </w:p>
    <w:p w:rsidR="00B36458" w:rsidRDefault="00B36458" w:rsidP="00B364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работы в рамках инициативы «Наша новая школа» также найдут отражение в ходе подготовки интегрированного законодательного акта – новой редакции Закона Российской Федерации «Об образовании».</w:t>
      </w:r>
    </w:p>
    <w:p w:rsidR="000B6604" w:rsidRDefault="000B6604"/>
    <w:sectPr w:rsidR="000B6604" w:rsidSect="000B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6458"/>
    <w:rsid w:val="000B6604"/>
    <w:rsid w:val="00155DF4"/>
    <w:rsid w:val="002A3FF8"/>
    <w:rsid w:val="002E0F50"/>
    <w:rsid w:val="003B1B07"/>
    <w:rsid w:val="004C422A"/>
    <w:rsid w:val="006F5FBB"/>
    <w:rsid w:val="00861147"/>
    <w:rsid w:val="008A34A5"/>
    <w:rsid w:val="00A424D3"/>
    <w:rsid w:val="00B36458"/>
    <w:rsid w:val="00F05A21"/>
    <w:rsid w:val="00F5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64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364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4691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2009-08-27T11:00:00Z</dcterms:created>
  <dcterms:modified xsi:type="dcterms:W3CDTF">2009-08-27T14:42:00Z</dcterms:modified>
</cp:coreProperties>
</file>